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810372" w:rsidRDefault="00E0778E" w:rsidP="00B13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>
        <w:rPr>
          <w:rFonts w:ascii="Times New Roman" w:hAnsi="Times New Roman" w:cs="Times New Roman"/>
          <w:sz w:val="24"/>
          <w:szCs w:val="24"/>
        </w:rPr>
        <w:t>06-</w:t>
      </w:r>
      <w:r w:rsidR="00763187">
        <w:rPr>
          <w:rFonts w:ascii="Times New Roman" w:hAnsi="Times New Roman" w:cs="Times New Roman"/>
          <w:sz w:val="24"/>
          <w:szCs w:val="24"/>
        </w:rPr>
        <w:t>2</w:t>
      </w:r>
      <w:r w:rsidR="00810372">
        <w:rPr>
          <w:rFonts w:ascii="Times New Roman" w:hAnsi="Times New Roman" w:cs="Times New Roman"/>
          <w:sz w:val="24"/>
          <w:szCs w:val="24"/>
        </w:rPr>
        <w:t>/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>53</w:t>
      </w:r>
      <w:r w:rsidR="00810372">
        <w:rPr>
          <w:rFonts w:ascii="Times New Roman" w:hAnsi="Times New Roman" w:cs="Times New Roman"/>
          <w:sz w:val="24"/>
          <w:szCs w:val="24"/>
        </w:rPr>
        <w:t>-1</w:t>
      </w:r>
      <w:r w:rsidR="00763187">
        <w:rPr>
          <w:rFonts w:ascii="Times New Roman" w:hAnsi="Times New Roman" w:cs="Times New Roman"/>
          <w:sz w:val="24"/>
          <w:szCs w:val="24"/>
        </w:rPr>
        <w:t>4</w:t>
      </w:r>
    </w:p>
    <w:p w:rsidR="000E62B5" w:rsidRDefault="00E0778E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0F387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мај</w:t>
      </w:r>
      <w:proofErr w:type="gramEnd"/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0E62B5" w:rsidRDefault="000E62B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4A5B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292321">
        <w:rPr>
          <w:rFonts w:ascii="Times New Roman" w:hAnsi="Times New Roman" w:cs="Times New Roman"/>
          <w:sz w:val="24"/>
          <w:szCs w:val="24"/>
        </w:rPr>
        <w:t>70</w:t>
      </w:r>
      <w:bookmarkStart w:id="0" w:name="_GoBack"/>
      <w:bookmarkEnd w:id="0"/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4F0A07" w:rsidRDefault="004F0A07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0E62B5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E0778E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ДРУГУ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ОДБОРА ЗА ЕВРОПСКЕ ИНТЕГРАЦИЈЕ</w:t>
      </w:r>
    </w:p>
    <w:p w:rsidR="000E62B5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43527D">
        <w:rPr>
          <w:rFonts w:ascii="Times New Roman" w:hAnsi="Times New Roman" w:cs="Times New Roman"/>
          <w:sz w:val="24"/>
          <w:szCs w:val="24"/>
          <w:lang w:val="sr-Cyrl-RS"/>
        </w:rPr>
        <w:t>СУБОТУ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778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43527D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778E">
        <w:rPr>
          <w:rFonts w:ascii="Times New Roman" w:hAnsi="Times New Roman" w:cs="Times New Roman"/>
          <w:sz w:val="24"/>
          <w:szCs w:val="24"/>
          <w:lang w:val="sr-Cyrl-RS"/>
        </w:rPr>
        <w:t>МАЈ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>
        <w:rPr>
          <w:rFonts w:ascii="Times New Roman" w:hAnsi="Times New Roman" w:cs="Times New Roman"/>
          <w:sz w:val="24"/>
          <w:szCs w:val="24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4DE3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81037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82919">
        <w:rPr>
          <w:rFonts w:ascii="Times New Roman" w:hAnsi="Times New Roman" w:cs="Times New Roman"/>
          <w:sz w:val="24"/>
          <w:szCs w:val="24"/>
          <w:lang w:val="sr-Cyrl-RS"/>
        </w:rPr>
        <w:t>00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4F0A07" w:rsidRDefault="004F0A07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DB6C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одређен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0E62B5" w:rsidRDefault="000E62B5" w:rsidP="000E62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383A84" w:rsidRDefault="00383A84" w:rsidP="00383A84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6167B" w:rsidRDefault="0086167B" w:rsidP="000E62B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</w:t>
      </w:r>
      <w:r w:rsidR="00625279">
        <w:rPr>
          <w:rFonts w:ascii="Times New Roman" w:hAnsi="Times New Roman" w:cs="Times New Roman"/>
          <w:sz w:val="24"/>
          <w:szCs w:val="24"/>
          <w:lang w:val="sr-Cyrl-RS"/>
        </w:rPr>
        <w:t xml:space="preserve">изменама и допунама Закона о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парничном поступку, који је поднела Влада (03 број 7-1357/14 од 8. маја 2014. године),</w:t>
      </w:r>
      <w:r w:rsidR="0043527D">
        <w:rPr>
          <w:rFonts w:ascii="Times New Roman" w:hAnsi="Times New Roman" w:cs="Times New Roman"/>
          <w:sz w:val="24"/>
          <w:szCs w:val="24"/>
          <w:lang w:val="sr-Cyrl-RS"/>
        </w:rPr>
        <w:t xml:space="preserve"> у начелу,</w:t>
      </w:r>
    </w:p>
    <w:p w:rsidR="0086167B" w:rsidRPr="0086167B" w:rsidRDefault="0086167B" w:rsidP="000E62B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посредовању у решавању спорова, који је поднела Влада (03 број 7-1354/14 од 8. маја 2014. године), </w:t>
      </w:r>
      <w:r w:rsidR="0043527D">
        <w:rPr>
          <w:rFonts w:ascii="Times New Roman" w:hAnsi="Times New Roman" w:cs="Times New Roman"/>
          <w:sz w:val="24"/>
          <w:szCs w:val="24"/>
          <w:lang w:val="sr-Cyrl-RS"/>
        </w:rPr>
        <w:t>у начелу,</w:t>
      </w:r>
    </w:p>
    <w:p w:rsidR="009773B1" w:rsidRPr="00E6590F" w:rsidRDefault="00E6590F" w:rsidP="000E62B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6590F">
        <w:rPr>
          <w:rFonts w:ascii="Times New Roman" w:hAnsi="Times New Roman" w:cs="Times New Roman"/>
          <w:sz w:val="24"/>
          <w:szCs w:val="24"/>
          <w:lang w:val="sr-Cyrl-RS"/>
        </w:rPr>
        <w:t>Разматрање И</w:t>
      </w:r>
      <w:r w:rsidR="000E62B5" w:rsidRPr="00E6590F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E0778E" w:rsidRPr="00E6590F">
        <w:rPr>
          <w:rFonts w:ascii="Times New Roman" w:hAnsi="Times New Roman" w:cs="Times New Roman"/>
          <w:sz w:val="24"/>
          <w:szCs w:val="24"/>
          <w:lang w:val="sr-Cyrl-RS"/>
        </w:rPr>
        <w:t>вештај</w:t>
      </w:r>
      <w:r w:rsidRPr="00E6590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0778E" w:rsidRPr="00E6590F">
        <w:rPr>
          <w:rFonts w:ascii="Times New Roman" w:hAnsi="Times New Roman" w:cs="Times New Roman"/>
          <w:sz w:val="24"/>
          <w:szCs w:val="24"/>
          <w:lang w:val="sr-Cyrl-RS"/>
        </w:rPr>
        <w:t xml:space="preserve"> о парафирању Протокола уз Споразум о стабилизацији и придруживању између Европских заједница и њихових држава чланица, са једне стране, и Републике Србије, са друге стране, поводом приступања Републике Хрватске Европској унији, </w:t>
      </w:r>
      <w:r w:rsidRPr="00E6590F">
        <w:rPr>
          <w:rFonts w:ascii="Times New Roman" w:hAnsi="Times New Roman" w:cs="Times New Roman"/>
          <w:sz w:val="24"/>
          <w:szCs w:val="24"/>
          <w:lang w:val="sr-Cyrl-RS"/>
        </w:rPr>
        <w:t>ради давања сагласности о њ</w:t>
      </w:r>
      <w:r w:rsidR="00D2233A">
        <w:rPr>
          <w:rFonts w:ascii="Times New Roman" w:hAnsi="Times New Roman" w:cs="Times New Roman"/>
          <w:sz w:val="24"/>
          <w:szCs w:val="24"/>
          <w:lang w:val="sr-Cyrl-RS"/>
        </w:rPr>
        <w:t>еговој привременој примени</w:t>
      </w:r>
      <w:r w:rsidRPr="00E659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778E" w:rsidRPr="00E6590F">
        <w:rPr>
          <w:rFonts w:ascii="Times New Roman" w:hAnsi="Times New Roman" w:cs="Times New Roman"/>
          <w:sz w:val="24"/>
          <w:szCs w:val="24"/>
          <w:lang w:val="sr-Cyrl-RS"/>
        </w:rPr>
        <w:t>(20</w:t>
      </w:r>
      <w:r w:rsidR="004A5BD4">
        <w:rPr>
          <w:rFonts w:ascii="Times New Roman" w:hAnsi="Times New Roman" w:cs="Times New Roman"/>
          <w:sz w:val="24"/>
          <w:szCs w:val="24"/>
        </w:rPr>
        <w:t xml:space="preserve"> </w:t>
      </w:r>
      <w:r w:rsidR="00E0778E" w:rsidRPr="00E6590F">
        <w:rPr>
          <w:rFonts w:ascii="Times New Roman" w:hAnsi="Times New Roman" w:cs="Times New Roman"/>
          <w:sz w:val="24"/>
          <w:szCs w:val="24"/>
          <w:lang w:val="sr-Cyrl-RS"/>
        </w:rPr>
        <w:t>Број 337-5077/13</w:t>
      </w:r>
      <w:r w:rsidR="004A5BD4">
        <w:rPr>
          <w:rFonts w:ascii="Times New Roman" w:hAnsi="Times New Roman" w:cs="Times New Roman"/>
          <w:sz w:val="24"/>
          <w:szCs w:val="24"/>
        </w:rPr>
        <w:t xml:space="preserve"> </w:t>
      </w:r>
      <w:r w:rsidR="00E0778E" w:rsidRPr="00E6590F">
        <w:rPr>
          <w:rFonts w:ascii="Times New Roman" w:hAnsi="Times New Roman" w:cs="Times New Roman"/>
          <w:sz w:val="24"/>
          <w:szCs w:val="24"/>
          <w:lang w:val="sr-Cyrl-RS"/>
        </w:rPr>
        <w:t>од 31.12.2013. године),</w:t>
      </w:r>
      <w:r w:rsidR="009D4A85" w:rsidRPr="00E659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0778E" w:rsidRPr="00E0778E" w:rsidRDefault="00E0778E" w:rsidP="00E077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Одређивање делегације за </w:t>
      </w:r>
      <w:r w:rsidR="00FC3D64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. Конференцију Одбора за европске интеграције/послове парламената земаља које учествују у процесу стабилизације и придруживања </w:t>
      </w:r>
      <w:r w:rsidR="00FC3D64">
        <w:rPr>
          <w:rFonts w:ascii="Times New Roman" w:hAnsi="Times New Roman" w:cs="Times New Roman"/>
          <w:sz w:val="24"/>
          <w:szCs w:val="24"/>
          <w:lang w:val="sr-Cyrl-RS"/>
        </w:rPr>
        <w:t xml:space="preserve">у Југоисточној Европи </w:t>
      </w:r>
      <w:r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(КОСАП), која ће бити одржана у </w:t>
      </w:r>
      <w:r w:rsidR="00FC3D64">
        <w:rPr>
          <w:rFonts w:ascii="Times New Roman" w:hAnsi="Times New Roman" w:cs="Times New Roman"/>
          <w:sz w:val="24"/>
          <w:szCs w:val="24"/>
          <w:lang w:val="sr-Cyrl-RS"/>
        </w:rPr>
        <w:t>Будви</w:t>
      </w:r>
      <w:r w:rsidRPr="00E0778E">
        <w:rPr>
          <w:rFonts w:ascii="Times New Roman" w:hAnsi="Times New Roman" w:cs="Times New Roman"/>
          <w:sz w:val="24"/>
          <w:szCs w:val="24"/>
        </w:rPr>
        <w:t>,</w:t>
      </w:r>
      <w:r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FC3D64">
        <w:rPr>
          <w:rFonts w:ascii="Times New Roman" w:hAnsi="Times New Roman" w:cs="Times New Roman"/>
          <w:sz w:val="24"/>
          <w:szCs w:val="24"/>
          <w:lang w:val="sr-Cyrl-RS"/>
        </w:rPr>
        <w:t>-3</w:t>
      </w:r>
      <w:r w:rsidR="00E253E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3D64">
        <w:rPr>
          <w:rFonts w:ascii="Times New Roman" w:hAnsi="Times New Roman" w:cs="Times New Roman"/>
          <w:sz w:val="24"/>
          <w:szCs w:val="24"/>
          <w:lang w:val="sr-Cyrl-RS"/>
        </w:rPr>
        <w:t>јуна</w:t>
      </w:r>
      <w:r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FC3D64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E0778E">
        <w:rPr>
          <w:rFonts w:ascii="Times New Roman" w:hAnsi="Times New Roman" w:cs="Times New Roman"/>
          <w:sz w:val="24"/>
          <w:szCs w:val="24"/>
          <w:lang w:val="sr-Cyrl-RS"/>
        </w:rPr>
        <w:t>. године,</w:t>
      </w:r>
    </w:p>
    <w:p w:rsidR="00FC3D64" w:rsidRPr="00056047" w:rsidRDefault="00FC3D64" w:rsidP="00FC3D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Одређивање делегације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51</w:t>
      </w:r>
      <w:r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. Конференцију Одбора за европске послове парламената земаља </w:t>
      </w:r>
      <w:r>
        <w:rPr>
          <w:rFonts w:ascii="Times New Roman" w:hAnsi="Times New Roman" w:cs="Times New Roman"/>
          <w:sz w:val="24"/>
          <w:szCs w:val="24"/>
          <w:lang w:val="sr-Cyrl-RS"/>
        </w:rPr>
        <w:t>држава чланица Европске уније</w:t>
      </w:r>
      <w:r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(КОСА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), која ће бити одржана у </w:t>
      </w:r>
      <w:r>
        <w:rPr>
          <w:rFonts w:ascii="Times New Roman" w:hAnsi="Times New Roman" w:cs="Times New Roman"/>
          <w:sz w:val="24"/>
          <w:szCs w:val="24"/>
          <w:lang w:val="sr-Cyrl-RS"/>
        </w:rPr>
        <w:t>Атини</w:t>
      </w:r>
      <w:r w:rsidRPr="00E0778E">
        <w:rPr>
          <w:rFonts w:ascii="Times New Roman" w:hAnsi="Times New Roman" w:cs="Times New Roman"/>
          <w:sz w:val="24"/>
          <w:szCs w:val="24"/>
        </w:rPr>
        <w:t>,</w:t>
      </w:r>
      <w:r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15-17</w:t>
      </w:r>
      <w:r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јуна</w:t>
      </w:r>
      <w:r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E0778E">
        <w:rPr>
          <w:rFonts w:ascii="Times New Roman" w:hAnsi="Times New Roman" w:cs="Times New Roman"/>
          <w:sz w:val="24"/>
          <w:szCs w:val="24"/>
          <w:lang w:val="sr-Cyrl-RS"/>
        </w:rPr>
        <w:t>один</w:t>
      </w:r>
      <w:r>
        <w:rPr>
          <w:rFonts w:ascii="Times New Roman" w:hAnsi="Times New Roman" w:cs="Times New Roman"/>
          <w:sz w:val="24"/>
          <w:szCs w:val="24"/>
          <w:lang w:val="sr-Cyrl-RS"/>
        </w:rPr>
        <w:t>е.</w:t>
      </w:r>
    </w:p>
    <w:p w:rsidR="000E62B5" w:rsidRPr="00056047" w:rsidRDefault="00056047" w:rsidP="000560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6047">
        <w:rPr>
          <w:rFonts w:ascii="Times New Roman" w:hAnsi="Times New Roman" w:cs="Times New Roman"/>
          <w:sz w:val="24"/>
          <w:szCs w:val="24"/>
          <w:lang w:val="sr-Cyrl-CS"/>
        </w:rPr>
        <w:t>Известилац за прву</w:t>
      </w:r>
      <w:r w:rsidR="0086167B">
        <w:rPr>
          <w:rFonts w:ascii="Times New Roman" w:hAnsi="Times New Roman" w:cs="Times New Roman"/>
          <w:sz w:val="24"/>
          <w:szCs w:val="24"/>
          <w:lang w:val="sr-Cyrl-CS"/>
        </w:rPr>
        <w:t xml:space="preserve"> и другу</w:t>
      </w:r>
      <w:r w:rsidRPr="00056047">
        <w:rPr>
          <w:rFonts w:ascii="Times New Roman" w:hAnsi="Times New Roman" w:cs="Times New Roman"/>
          <w:sz w:val="24"/>
          <w:szCs w:val="24"/>
          <w:lang w:val="sr-Cyrl-CS"/>
        </w:rPr>
        <w:t xml:space="preserve"> тачку </w:t>
      </w:r>
      <w:r w:rsidR="0086167B">
        <w:rPr>
          <w:rFonts w:ascii="Times New Roman" w:hAnsi="Times New Roman" w:cs="Times New Roman"/>
          <w:sz w:val="24"/>
          <w:szCs w:val="24"/>
          <w:lang w:val="sr-Cyrl-CS"/>
        </w:rPr>
        <w:t>дневног реда ће бити представници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6167B">
        <w:rPr>
          <w:rFonts w:ascii="Times New Roman" w:hAnsi="Times New Roman" w:cs="Times New Roman"/>
          <w:sz w:val="24"/>
          <w:szCs w:val="24"/>
          <w:lang w:val="sr-Cyrl-CS"/>
        </w:rPr>
        <w:t xml:space="preserve">Министарства правде а известиоци за трећу дневног реда ће бити представници </w:t>
      </w:r>
      <w:r>
        <w:rPr>
          <w:rFonts w:ascii="Times New Roman" w:hAnsi="Times New Roman" w:cs="Times New Roman"/>
          <w:sz w:val="24"/>
          <w:szCs w:val="24"/>
          <w:lang w:val="sr-Cyrl-CS"/>
        </w:rPr>
        <w:t>Владе</w:t>
      </w:r>
      <w:r w:rsidR="00860ABE">
        <w:rPr>
          <w:rFonts w:ascii="Times New Roman" w:hAnsi="Times New Roman" w:cs="Times New Roman"/>
          <w:sz w:val="24"/>
          <w:szCs w:val="24"/>
          <w:lang w:val="sr-Cyrl-CS"/>
        </w:rPr>
        <w:t xml:space="preserve"> Републике Србије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E62B5" w:rsidRDefault="000E62B5" w:rsidP="00DB6C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</w:t>
      </w:r>
      <w:r w:rsidR="00E656AD">
        <w:rPr>
          <w:rFonts w:ascii="Times New Roman" w:hAnsi="Times New Roman" w:cs="Times New Roman"/>
          <w:sz w:val="24"/>
          <w:szCs w:val="24"/>
          <w:lang w:val="sr-Cyrl-RS"/>
        </w:rPr>
        <w:t>бити одржана</w:t>
      </w:r>
      <w:r w:rsidR="00E832D8">
        <w:rPr>
          <w:rFonts w:ascii="Times New Roman" w:hAnsi="Times New Roman" w:cs="Times New Roman"/>
          <w:sz w:val="24"/>
          <w:szCs w:val="24"/>
          <w:lang w:val="sr-Cyrl-RS"/>
        </w:rPr>
        <w:t xml:space="preserve"> у Дому Народне скупштине</w:t>
      </w:r>
      <w:r w:rsidR="00E656AD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Републике Србије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, Трг Николе Пашића 13, у сали</w:t>
      </w:r>
      <w:r w:rsidR="00810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11B1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E62B5" w:rsidRDefault="000E62B5" w:rsidP="000E62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43527D" w:rsidP="0043527D">
      <w:pPr>
        <w:spacing w:after="0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К</w:t>
      </w:r>
    </w:p>
    <w:p w:rsidR="000E62B5" w:rsidRDefault="000E62B5" w:rsidP="000E62B5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0E62B5" w:rsidRDefault="0043527D" w:rsidP="0043527D">
      <w:pPr>
        <w:spacing w:after="0"/>
        <w:ind w:left="64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634399">
        <w:rPr>
          <w:rFonts w:ascii="Times New Roman" w:hAnsi="Times New Roman" w:cs="Times New Roman"/>
          <w:sz w:val="24"/>
          <w:szCs w:val="24"/>
        </w:rPr>
        <w:t xml:space="preserve">  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>Александар Сенић</w:t>
      </w:r>
    </w:p>
    <w:sectPr w:rsidR="000E62B5" w:rsidRPr="000E62B5" w:rsidSect="006C3E84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5CB271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56047"/>
    <w:rsid w:val="000E62B5"/>
    <w:rsid w:val="000F387E"/>
    <w:rsid w:val="002569F1"/>
    <w:rsid w:val="00292321"/>
    <w:rsid w:val="002F5B09"/>
    <w:rsid w:val="00383A84"/>
    <w:rsid w:val="003D3587"/>
    <w:rsid w:val="003D3609"/>
    <w:rsid w:val="003F1AA5"/>
    <w:rsid w:val="00400A20"/>
    <w:rsid w:val="0043527D"/>
    <w:rsid w:val="004A5BD4"/>
    <w:rsid w:val="004F0A07"/>
    <w:rsid w:val="004F4DE3"/>
    <w:rsid w:val="00573DE1"/>
    <w:rsid w:val="00625279"/>
    <w:rsid w:val="00634399"/>
    <w:rsid w:val="006617B6"/>
    <w:rsid w:val="006C3E84"/>
    <w:rsid w:val="00727055"/>
    <w:rsid w:val="00763187"/>
    <w:rsid w:val="00782919"/>
    <w:rsid w:val="00810372"/>
    <w:rsid w:val="00860ABE"/>
    <w:rsid w:val="0086167B"/>
    <w:rsid w:val="008661E9"/>
    <w:rsid w:val="009311B1"/>
    <w:rsid w:val="009773B1"/>
    <w:rsid w:val="009A603E"/>
    <w:rsid w:val="009D4A85"/>
    <w:rsid w:val="00A74CDA"/>
    <w:rsid w:val="00B13405"/>
    <w:rsid w:val="00B212FC"/>
    <w:rsid w:val="00CD3EF6"/>
    <w:rsid w:val="00CE6346"/>
    <w:rsid w:val="00D0742B"/>
    <w:rsid w:val="00D2233A"/>
    <w:rsid w:val="00DB6C46"/>
    <w:rsid w:val="00E0778E"/>
    <w:rsid w:val="00E253E3"/>
    <w:rsid w:val="00E656AD"/>
    <w:rsid w:val="00E6590F"/>
    <w:rsid w:val="00E832D8"/>
    <w:rsid w:val="00FC3D64"/>
    <w:rsid w:val="00FC7747"/>
    <w:rsid w:val="00FD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F9587-E85B-46CB-9A3C-64752EC6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37</cp:revision>
  <cp:lastPrinted>2014-05-10T07:56:00Z</cp:lastPrinted>
  <dcterms:created xsi:type="dcterms:W3CDTF">2014-05-08T10:40:00Z</dcterms:created>
  <dcterms:modified xsi:type="dcterms:W3CDTF">2014-09-03T07:26:00Z</dcterms:modified>
</cp:coreProperties>
</file>